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AFC" w:rsidRPr="00380B00" w:rsidRDefault="00C06AFC" w:rsidP="00380B00">
      <w:pPr>
        <w:jc w:val="both"/>
        <w:rPr>
          <w:b/>
          <w:i/>
          <w:lang w:val="en-US"/>
        </w:rPr>
      </w:pPr>
    </w:p>
    <w:p w:rsidR="00CF7740" w:rsidRPr="00380B00" w:rsidRDefault="001A7BC4" w:rsidP="00CF7740">
      <w:pPr>
        <w:ind w:left="-851" w:hanging="1"/>
        <w:jc w:val="both"/>
        <w:rPr>
          <w:b/>
          <w:i/>
          <w:sz w:val="28"/>
          <w:szCs w:val="28"/>
          <w:lang w:val="ru-RU"/>
        </w:rPr>
      </w:pPr>
      <w:r w:rsidRPr="00380B00">
        <w:rPr>
          <w:b/>
          <w:i/>
          <w:sz w:val="28"/>
          <w:szCs w:val="28"/>
        </w:rPr>
        <w:t>Отг</w:t>
      </w:r>
      <w:r w:rsidR="00443240" w:rsidRPr="00380B00">
        <w:rPr>
          <w:b/>
          <w:i/>
          <w:sz w:val="28"/>
          <w:szCs w:val="28"/>
        </w:rPr>
        <w:t>ов</w:t>
      </w:r>
      <w:r w:rsidR="002164B3" w:rsidRPr="00380B00">
        <w:rPr>
          <w:b/>
          <w:i/>
          <w:sz w:val="28"/>
          <w:szCs w:val="28"/>
        </w:rPr>
        <w:t>ор</w:t>
      </w:r>
      <w:r w:rsidR="00123688" w:rsidRPr="00380B00">
        <w:rPr>
          <w:b/>
          <w:i/>
          <w:sz w:val="28"/>
          <w:szCs w:val="28"/>
        </w:rPr>
        <w:t xml:space="preserve"> на </w:t>
      </w:r>
      <w:r w:rsidR="00D043A6" w:rsidRPr="00380B00">
        <w:rPr>
          <w:b/>
          <w:i/>
          <w:sz w:val="28"/>
          <w:szCs w:val="28"/>
          <w:u w:val="single"/>
        </w:rPr>
        <w:t>въпрос</w:t>
      </w:r>
      <w:r w:rsidR="00123688" w:rsidRPr="00380B00">
        <w:rPr>
          <w:b/>
          <w:i/>
          <w:sz w:val="28"/>
          <w:szCs w:val="28"/>
        </w:rPr>
        <w:t xml:space="preserve"> от </w:t>
      </w:r>
      <w:r w:rsidR="003D1B7C" w:rsidRPr="00380B00">
        <w:rPr>
          <w:b/>
          <w:i/>
          <w:sz w:val="28"/>
          <w:szCs w:val="28"/>
        </w:rPr>
        <w:t>Ирена Анастасова</w:t>
      </w:r>
      <w:r w:rsidRPr="00380B00">
        <w:rPr>
          <w:b/>
          <w:i/>
          <w:sz w:val="28"/>
          <w:szCs w:val="28"/>
        </w:rPr>
        <w:t xml:space="preserve"> – н</w:t>
      </w:r>
      <w:r w:rsidR="00D043A6" w:rsidRPr="00380B00">
        <w:rPr>
          <w:b/>
          <w:i/>
          <w:sz w:val="28"/>
          <w:szCs w:val="28"/>
        </w:rPr>
        <w:t>ароден</w:t>
      </w:r>
      <w:r w:rsidR="002164B3" w:rsidRPr="00380B00">
        <w:rPr>
          <w:b/>
          <w:i/>
          <w:sz w:val="28"/>
          <w:szCs w:val="28"/>
        </w:rPr>
        <w:t xml:space="preserve"> представител</w:t>
      </w:r>
      <w:r w:rsidR="00D043A6" w:rsidRPr="00380B00">
        <w:rPr>
          <w:b/>
          <w:i/>
          <w:sz w:val="28"/>
          <w:szCs w:val="28"/>
        </w:rPr>
        <w:t xml:space="preserve"> от ПГ „</w:t>
      </w:r>
      <w:r w:rsidR="00EE2512" w:rsidRPr="00380B00">
        <w:rPr>
          <w:b/>
          <w:i/>
          <w:sz w:val="28"/>
          <w:szCs w:val="28"/>
        </w:rPr>
        <w:t>БСП за България</w:t>
      </w:r>
      <w:r w:rsidR="00D043A6" w:rsidRPr="00380B00">
        <w:rPr>
          <w:b/>
          <w:i/>
          <w:sz w:val="28"/>
          <w:szCs w:val="28"/>
        </w:rPr>
        <w:t>“</w:t>
      </w:r>
      <w:r w:rsidRPr="00380B00">
        <w:rPr>
          <w:b/>
          <w:i/>
          <w:sz w:val="28"/>
          <w:szCs w:val="28"/>
        </w:rPr>
        <w:t xml:space="preserve"> относ</w:t>
      </w:r>
      <w:r w:rsidR="004B07F5" w:rsidRPr="00380B00">
        <w:rPr>
          <w:b/>
          <w:i/>
          <w:sz w:val="28"/>
          <w:szCs w:val="28"/>
        </w:rPr>
        <w:t>н</w:t>
      </w:r>
      <w:r w:rsidR="003D1B7C" w:rsidRPr="00380B00">
        <w:rPr>
          <w:b/>
          <w:i/>
          <w:sz w:val="28"/>
          <w:szCs w:val="28"/>
        </w:rPr>
        <w:t>о проблеми при доставките по схемите „Училищен плод“ и „Училищно мляко“</w:t>
      </w:r>
    </w:p>
    <w:p w:rsidR="00EB2102" w:rsidRPr="00380B00" w:rsidRDefault="00EB2102" w:rsidP="007B681F">
      <w:pPr>
        <w:jc w:val="both"/>
        <w:rPr>
          <w:b/>
          <w:sz w:val="28"/>
          <w:szCs w:val="28"/>
        </w:rPr>
      </w:pPr>
    </w:p>
    <w:p w:rsidR="00C06AFC" w:rsidRPr="003B15B9" w:rsidRDefault="00C06AFC" w:rsidP="003B15B9">
      <w:pPr>
        <w:spacing w:line="276" w:lineRule="auto"/>
        <w:jc w:val="both"/>
        <w:rPr>
          <w:b/>
          <w:sz w:val="28"/>
          <w:szCs w:val="28"/>
          <w:lang w:val="en-US"/>
        </w:rPr>
      </w:pPr>
    </w:p>
    <w:p w:rsidR="00EC27B2" w:rsidRPr="001C55C3" w:rsidRDefault="004B07F5" w:rsidP="007B681F">
      <w:pPr>
        <w:spacing w:line="276" w:lineRule="auto"/>
        <w:ind w:left="-851" w:hanging="1"/>
        <w:jc w:val="both"/>
        <w:rPr>
          <w:b/>
          <w:i/>
          <w:sz w:val="28"/>
          <w:szCs w:val="28"/>
          <w:lang w:val="ru-RU"/>
        </w:rPr>
      </w:pPr>
      <w:r w:rsidRPr="001C55C3">
        <w:rPr>
          <w:b/>
          <w:sz w:val="28"/>
          <w:szCs w:val="28"/>
        </w:rPr>
        <w:t>УВАЖАЕМА ГОСПОЖО</w:t>
      </w:r>
      <w:r w:rsidR="001A7BC4" w:rsidRPr="001C55C3">
        <w:rPr>
          <w:b/>
          <w:sz w:val="28"/>
          <w:szCs w:val="28"/>
        </w:rPr>
        <w:t xml:space="preserve"> ПРЕДСЕДАТЕЛ,</w:t>
      </w:r>
    </w:p>
    <w:p w:rsidR="00EC27B2" w:rsidRPr="001C55C3" w:rsidRDefault="001A7BC4" w:rsidP="007B681F">
      <w:pPr>
        <w:spacing w:line="276" w:lineRule="auto"/>
        <w:ind w:left="-851" w:hanging="1"/>
        <w:jc w:val="both"/>
        <w:rPr>
          <w:b/>
          <w:sz w:val="28"/>
          <w:szCs w:val="28"/>
        </w:rPr>
      </w:pPr>
      <w:r w:rsidRPr="001C55C3">
        <w:rPr>
          <w:b/>
          <w:sz w:val="28"/>
          <w:szCs w:val="28"/>
        </w:rPr>
        <w:t>ДАМИ И ГОСПОДА НАРОДНИ ПРЕДСТАВИТЕЛИ,</w:t>
      </w:r>
    </w:p>
    <w:p w:rsidR="00A6206F" w:rsidRDefault="003D1B7C" w:rsidP="00A6206F">
      <w:pPr>
        <w:spacing w:line="276" w:lineRule="auto"/>
        <w:ind w:left="-851" w:hanging="1"/>
        <w:jc w:val="both"/>
        <w:rPr>
          <w:b/>
          <w:sz w:val="28"/>
          <w:szCs w:val="28"/>
          <w:lang w:val="en-US"/>
        </w:rPr>
      </w:pPr>
      <w:r w:rsidRPr="001C55C3">
        <w:rPr>
          <w:b/>
          <w:sz w:val="28"/>
          <w:szCs w:val="28"/>
        </w:rPr>
        <w:t>УВАЖАЕМА ГОСПОЖО АНАСТАСОВА</w:t>
      </w:r>
      <w:r w:rsidR="000731EE" w:rsidRPr="001C55C3">
        <w:rPr>
          <w:b/>
          <w:sz w:val="28"/>
          <w:szCs w:val="28"/>
        </w:rPr>
        <w:t>,</w:t>
      </w:r>
    </w:p>
    <w:p w:rsidR="00A6206F" w:rsidRDefault="00A6206F" w:rsidP="00A6206F">
      <w:pPr>
        <w:spacing w:line="360" w:lineRule="auto"/>
        <w:ind w:left="-851" w:hanging="1"/>
        <w:jc w:val="both"/>
        <w:rPr>
          <w:b/>
          <w:sz w:val="28"/>
          <w:szCs w:val="28"/>
          <w:lang w:val="en-US"/>
        </w:rPr>
      </w:pPr>
    </w:p>
    <w:p w:rsidR="00BE2F5E" w:rsidRDefault="00BE2F5E" w:rsidP="00A6206F">
      <w:pPr>
        <w:spacing w:line="360" w:lineRule="auto"/>
        <w:ind w:left="-851" w:firstLine="851"/>
        <w:jc w:val="both"/>
        <w:rPr>
          <w:sz w:val="28"/>
          <w:szCs w:val="28"/>
          <w:lang w:val="en-US"/>
        </w:rPr>
      </w:pPr>
    </w:p>
    <w:p w:rsidR="00A6206F" w:rsidRDefault="00A6206F" w:rsidP="00A6206F">
      <w:pPr>
        <w:spacing w:line="360" w:lineRule="auto"/>
        <w:ind w:left="-851" w:firstLine="851"/>
        <w:jc w:val="both"/>
        <w:rPr>
          <w:b/>
          <w:sz w:val="28"/>
          <w:szCs w:val="28"/>
          <w:lang w:val="en-US"/>
        </w:rPr>
      </w:pPr>
      <w:r>
        <w:rPr>
          <w:rFonts w:eastAsiaTheme="minorHAnsi"/>
          <w:color w:val="000000"/>
          <w:sz w:val="28"/>
          <w:szCs w:val="28"/>
        </w:rPr>
        <w:t>Към момента по С</w:t>
      </w:r>
      <w:r w:rsidRPr="00A6206F">
        <w:rPr>
          <w:rFonts w:eastAsiaTheme="minorHAnsi"/>
          <w:color w:val="000000"/>
          <w:sz w:val="28"/>
          <w:szCs w:val="28"/>
        </w:rPr>
        <w:t xml:space="preserve">хема „Училищно мляко“ са подадени </w:t>
      </w:r>
      <w:r w:rsidR="00465ED5">
        <w:rPr>
          <w:rFonts w:eastAsiaTheme="minorHAnsi"/>
          <w:b/>
          <w:color w:val="000000"/>
          <w:sz w:val="28"/>
          <w:szCs w:val="28"/>
        </w:rPr>
        <w:t>13</w:t>
      </w:r>
      <w:r w:rsidR="00465ED5">
        <w:rPr>
          <w:rFonts w:eastAsiaTheme="minorHAnsi"/>
          <w:b/>
          <w:color w:val="000000"/>
          <w:sz w:val="28"/>
          <w:szCs w:val="28"/>
          <w:lang w:val="en-US"/>
        </w:rPr>
        <w:t>8</w:t>
      </w:r>
      <w:r w:rsidRPr="00A6206F">
        <w:rPr>
          <w:rFonts w:eastAsiaTheme="minorHAnsi"/>
          <w:color w:val="000000"/>
          <w:sz w:val="28"/>
          <w:szCs w:val="28"/>
        </w:rPr>
        <w:t xml:space="preserve"> заявления за одобрение, включващи </w:t>
      </w:r>
      <w:r w:rsidR="00465ED5">
        <w:rPr>
          <w:rFonts w:eastAsiaTheme="minorHAnsi"/>
          <w:b/>
          <w:color w:val="000000"/>
          <w:sz w:val="28"/>
          <w:szCs w:val="28"/>
        </w:rPr>
        <w:t>3 </w:t>
      </w:r>
      <w:r w:rsidR="00465ED5">
        <w:rPr>
          <w:rFonts w:eastAsiaTheme="minorHAnsi"/>
          <w:b/>
          <w:color w:val="000000"/>
          <w:sz w:val="28"/>
          <w:szCs w:val="28"/>
          <w:lang w:val="en-US"/>
        </w:rPr>
        <w:t>202</w:t>
      </w:r>
      <w:r w:rsidRPr="00A6206F">
        <w:rPr>
          <w:rFonts w:eastAsiaTheme="minorHAnsi"/>
          <w:color w:val="000000"/>
          <w:sz w:val="28"/>
          <w:szCs w:val="28"/>
        </w:rPr>
        <w:t xml:space="preserve"> учебни заведения, издадени са </w:t>
      </w:r>
      <w:r w:rsidRPr="00A6206F">
        <w:rPr>
          <w:rFonts w:eastAsiaTheme="minorHAnsi"/>
          <w:b/>
          <w:color w:val="000000"/>
          <w:sz w:val="28"/>
          <w:szCs w:val="28"/>
        </w:rPr>
        <w:t>120</w:t>
      </w:r>
      <w:r w:rsidRPr="00A6206F">
        <w:rPr>
          <w:rFonts w:eastAsiaTheme="minorHAnsi"/>
          <w:color w:val="000000"/>
          <w:sz w:val="28"/>
          <w:szCs w:val="28"/>
        </w:rPr>
        <w:t xml:space="preserve"> акта за одобрение за </w:t>
      </w:r>
      <w:r w:rsidR="00465ED5">
        <w:rPr>
          <w:rFonts w:eastAsiaTheme="minorHAnsi"/>
          <w:b/>
          <w:color w:val="000000"/>
          <w:sz w:val="28"/>
          <w:szCs w:val="28"/>
        </w:rPr>
        <w:t>2 7</w:t>
      </w:r>
      <w:r w:rsidR="00465ED5">
        <w:rPr>
          <w:rFonts w:eastAsiaTheme="minorHAnsi"/>
          <w:b/>
          <w:color w:val="000000"/>
          <w:sz w:val="28"/>
          <w:szCs w:val="28"/>
          <w:lang w:val="en-US"/>
        </w:rPr>
        <w:t>87</w:t>
      </w:r>
      <w:r w:rsidRPr="00A6206F">
        <w:rPr>
          <w:rFonts w:eastAsiaTheme="minorHAnsi"/>
          <w:color w:val="000000"/>
          <w:sz w:val="28"/>
          <w:szCs w:val="28"/>
        </w:rPr>
        <w:t xml:space="preserve"> учебни заведения. </w:t>
      </w:r>
    </w:p>
    <w:p w:rsidR="00A6206F" w:rsidRDefault="00A6206F" w:rsidP="00A6206F">
      <w:pPr>
        <w:spacing w:line="360" w:lineRule="auto"/>
        <w:ind w:left="-851" w:firstLine="851"/>
        <w:jc w:val="both"/>
        <w:rPr>
          <w:b/>
          <w:sz w:val="28"/>
          <w:szCs w:val="28"/>
          <w:lang w:val="en-US"/>
        </w:rPr>
      </w:pPr>
      <w:r>
        <w:rPr>
          <w:rFonts w:eastAsiaTheme="minorHAnsi"/>
          <w:color w:val="000000"/>
          <w:sz w:val="28"/>
          <w:szCs w:val="28"/>
        </w:rPr>
        <w:t>По С</w:t>
      </w:r>
      <w:r w:rsidRPr="00A6206F">
        <w:rPr>
          <w:rFonts w:eastAsiaTheme="minorHAnsi"/>
          <w:color w:val="000000"/>
          <w:sz w:val="28"/>
          <w:szCs w:val="28"/>
        </w:rPr>
        <w:t xml:space="preserve">хема „Училищен плод“ са подадени </w:t>
      </w:r>
      <w:r w:rsidR="00465ED5">
        <w:rPr>
          <w:rFonts w:eastAsiaTheme="minorHAnsi"/>
          <w:b/>
          <w:color w:val="000000"/>
          <w:sz w:val="28"/>
          <w:szCs w:val="28"/>
        </w:rPr>
        <w:t>17</w:t>
      </w:r>
      <w:r w:rsidR="00465ED5">
        <w:rPr>
          <w:rFonts w:eastAsiaTheme="minorHAnsi"/>
          <w:b/>
          <w:color w:val="000000"/>
          <w:sz w:val="28"/>
          <w:szCs w:val="28"/>
          <w:lang w:val="en-US"/>
        </w:rPr>
        <w:t>5</w:t>
      </w:r>
      <w:r w:rsidRPr="00A6206F">
        <w:rPr>
          <w:rFonts w:eastAsiaTheme="minorHAnsi"/>
          <w:color w:val="000000"/>
          <w:sz w:val="28"/>
          <w:szCs w:val="28"/>
        </w:rPr>
        <w:t xml:space="preserve"> заявления за одобрение, включващи </w:t>
      </w:r>
      <w:r w:rsidR="00465ED5">
        <w:rPr>
          <w:rFonts w:eastAsiaTheme="minorHAnsi"/>
          <w:b/>
          <w:color w:val="000000"/>
          <w:sz w:val="28"/>
          <w:szCs w:val="28"/>
        </w:rPr>
        <w:t>3 2</w:t>
      </w:r>
      <w:r w:rsidR="00465ED5">
        <w:rPr>
          <w:rFonts w:eastAsiaTheme="minorHAnsi"/>
          <w:b/>
          <w:color w:val="000000"/>
          <w:sz w:val="28"/>
          <w:szCs w:val="28"/>
          <w:lang w:val="en-US"/>
        </w:rPr>
        <w:t>66</w:t>
      </w:r>
      <w:r w:rsidRPr="00A6206F">
        <w:rPr>
          <w:rFonts w:eastAsiaTheme="minorHAnsi"/>
          <w:color w:val="000000"/>
          <w:sz w:val="28"/>
          <w:szCs w:val="28"/>
        </w:rPr>
        <w:t xml:space="preserve"> учебни заведения, издадени са </w:t>
      </w:r>
      <w:r w:rsidRPr="00A6206F">
        <w:rPr>
          <w:rFonts w:eastAsiaTheme="minorHAnsi"/>
          <w:b/>
          <w:color w:val="000000"/>
          <w:sz w:val="28"/>
          <w:szCs w:val="28"/>
        </w:rPr>
        <w:t>15</w:t>
      </w:r>
      <w:r w:rsidRPr="00A6206F">
        <w:rPr>
          <w:rFonts w:eastAsiaTheme="minorHAnsi"/>
          <w:color w:val="000000"/>
          <w:sz w:val="28"/>
          <w:szCs w:val="28"/>
        </w:rPr>
        <w:t xml:space="preserve">4 акта за одобрение за </w:t>
      </w:r>
      <w:r>
        <w:rPr>
          <w:rFonts w:eastAsiaTheme="minorHAnsi"/>
          <w:color w:val="000000"/>
          <w:sz w:val="28"/>
          <w:szCs w:val="28"/>
          <w:lang w:val="en-US"/>
        </w:rPr>
        <w:t xml:space="preserve">                       </w:t>
      </w:r>
      <w:r w:rsidR="00465ED5" w:rsidRPr="00465ED5">
        <w:rPr>
          <w:rFonts w:eastAsiaTheme="minorHAnsi"/>
          <w:b/>
          <w:color w:val="000000"/>
          <w:sz w:val="28"/>
          <w:szCs w:val="28"/>
          <w:lang w:val="en-US"/>
        </w:rPr>
        <w:t>2 811</w:t>
      </w:r>
      <w:r w:rsidRPr="00A6206F">
        <w:rPr>
          <w:rFonts w:eastAsiaTheme="minorHAnsi"/>
          <w:color w:val="000000"/>
          <w:sz w:val="28"/>
          <w:szCs w:val="28"/>
        </w:rPr>
        <w:t xml:space="preserve"> учебни заведения. </w:t>
      </w:r>
    </w:p>
    <w:p w:rsidR="00A6206F" w:rsidRPr="00BE2F5E" w:rsidRDefault="00A6206F" w:rsidP="00BE2F5E">
      <w:pPr>
        <w:spacing w:line="360" w:lineRule="auto"/>
        <w:ind w:left="-851" w:firstLine="851"/>
        <w:jc w:val="both"/>
        <w:rPr>
          <w:b/>
          <w:sz w:val="28"/>
          <w:szCs w:val="28"/>
          <w:lang w:val="en-US"/>
        </w:rPr>
      </w:pPr>
      <w:r w:rsidRPr="00A6206F">
        <w:rPr>
          <w:rFonts w:eastAsiaTheme="minorHAnsi"/>
          <w:color w:val="000000"/>
          <w:sz w:val="28"/>
          <w:szCs w:val="28"/>
        </w:rPr>
        <w:t xml:space="preserve">Всички подадени заявления за одобрение са обработени от Държавен фонд „Земеделие“, като към учебните заведения, за които към момента не са издадени актове за одобрение, </w:t>
      </w:r>
      <w:r w:rsidRPr="00A6206F">
        <w:rPr>
          <w:rFonts w:eastAsiaTheme="minorHAnsi"/>
          <w:sz w:val="28"/>
          <w:szCs w:val="28"/>
        </w:rPr>
        <w:t>са изпратени уведомителни писма за искане на допълнителна информация.</w:t>
      </w:r>
    </w:p>
    <w:p w:rsidR="00A6206F" w:rsidRDefault="00A6206F" w:rsidP="00A6206F">
      <w:pPr>
        <w:spacing w:line="360" w:lineRule="auto"/>
        <w:ind w:left="-851" w:firstLine="851"/>
        <w:jc w:val="both"/>
        <w:rPr>
          <w:b/>
          <w:sz w:val="28"/>
          <w:szCs w:val="28"/>
          <w:lang w:val="en-US"/>
        </w:rPr>
      </w:pPr>
      <w:r w:rsidRPr="00A6206F">
        <w:rPr>
          <w:rFonts w:eastAsiaTheme="minorHAnsi"/>
          <w:sz w:val="28"/>
          <w:szCs w:val="28"/>
        </w:rPr>
        <w:t>От представените данни и по двете схеми е видно, че в рамките на един календарен месец, Държавен ф</w:t>
      </w:r>
      <w:r>
        <w:rPr>
          <w:rFonts w:eastAsiaTheme="minorHAnsi"/>
          <w:sz w:val="28"/>
          <w:szCs w:val="28"/>
        </w:rPr>
        <w:t xml:space="preserve">онд „Земеделие“ е обработил </w:t>
      </w:r>
      <w:r w:rsidRPr="00A6206F">
        <w:rPr>
          <w:rFonts w:eastAsiaTheme="minorHAnsi"/>
          <w:b/>
          <w:sz w:val="28"/>
          <w:szCs w:val="28"/>
        </w:rPr>
        <w:t>100%</w:t>
      </w:r>
      <w:r w:rsidRPr="00A6206F">
        <w:rPr>
          <w:rFonts w:eastAsiaTheme="minorHAnsi"/>
          <w:sz w:val="28"/>
          <w:szCs w:val="28"/>
        </w:rPr>
        <w:t xml:space="preserve"> от депозир</w:t>
      </w:r>
      <w:r>
        <w:rPr>
          <w:rFonts w:eastAsiaTheme="minorHAnsi"/>
          <w:sz w:val="28"/>
          <w:szCs w:val="28"/>
        </w:rPr>
        <w:t xml:space="preserve">аните заявления, като за </w:t>
      </w:r>
      <w:r w:rsidRPr="00A6206F">
        <w:rPr>
          <w:rFonts w:eastAsiaTheme="minorHAnsi"/>
          <w:b/>
          <w:sz w:val="28"/>
          <w:szCs w:val="28"/>
        </w:rPr>
        <w:t xml:space="preserve">90% </w:t>
      </w:r>
      <w:r w:rsidRPr="00A6206F">
        <w:rPr>
          <w:rFonts w:eastAsiaTheme="minorHAnsi"/>
          <w:sz w:val="28"/>
          <w:szCs w:val="28"/>
        </w:rPr>
        <w:t>от тях са издадени актове за одобрение.</w:t>
      </w:r>
    </w:p>
    <w:p w:rsidR="00A6206F" w:rsidRPr="00A6206F" w:rsidRDefault="00A6206F" w:rsidP="00A6206F">
      <w:pPr>
        <w:spacing w:line="360" w:lineRule="auto"/>
        <w:ind w:left="-851" w:firstLine="851"/>
        <w:jc w:val="both"/>
        <w:rPr>
          <w:b/>
          <w:sz w:val="28"/>
          <w:szCs w:val="28"/>
        </w:rPr>
      </w:pPr>
      <w:r w:rsidRPr="00A6206F">
        <w:rPr>
          <w:rFonts w:eastAsiaTheme="minorHAnsi"/>
          <w:color w:val="000000"/>
          <w:sz w:val="28"/>
          <w:szCs w:val="28"/>
        </w:rPr>
        <w:t>Съгласно приложимата нормативна рамка - чл. 13б-13г от наредбата, няма определен срок за провеждане на процедурата за избор на зая</w:t>
      </w:r>
      <w:r w:rsidR="00BE2F5E">
        <w:rPr>
          <w:rFonts w:eastAsiaTheme="minorHAnsi"/>
          <w:color w:val="000000"/>
          <w:sz w:val="28"/>
          <w:szCs w:val="28"/>
        </w:rPr>
        <w:t>вител, като учебните заведения имат</w:t>
      </w:r>
      <w:r w:rsidRPr="00A6206F">
        <w:rPr>
          <w:rFonts w:eastAsiaTheme="minorHAnsi"/>
          <w:color w:val="000000"/>
          <w:sz w:val="28"/>
          <w:szCs w:val="28"/>
        </w:rPr>
        <w:t xml:space="preserve"> възможно</w:t>
      </w:r>
      <w:r w:rsidR="00BE2F5E">
        <w:rPr>
          <w:rFonts w:eastAsiaTheme="minorHAnsi"/>
          <w:color w:val="000000"/>
          <w:sz w:val="28"/>
          <w:szCs w:val="28"/>
        </w:rPr>
        <w:t>ст</w:t>
      </w:r>
      <w:r w:rsidRPr="00A6206F">
        <w:rPr>
          <w:rFonts w:eastAsiaTheme="minorHAnsi"/>
          <w:color w:val="000000"/>
          <w:sz w:val="28"/>
          <w:szCs w:val="28"/>
        </w:rPr>
        <w:t xml:space="preserve"> да бъдат заявявани за участие по схемите през цялата учебна година.</w:t>
      </w:r>
      <w:r w:rsidR="00BE2F5E">
        <w:rPr>
          <w:rFonts w:eastAsiaTheme="minorHAnsi"/>
          <w:color w:val="000000"/>
          <w:sz w:val="28"/>
          <w:szCs w:val="28"/>
        </w:rPr>
        <w:t xml:space="preserve"> Подаването на заявления закъсня поради неустойчивост на правната уредба, която Държавен фонд „Земеделие“ изчака на финала , за да има увереност в прилагания норматив, но обработи най-бързо всички подадени заявления. За настоящата учебна година ние на практика сме достигнали обемите, които имаше и при предходната година. Съгласна съм, че имаше проблеми по схемата. Обемите са достигнати и доставките се изпълняват. След започване на заявките в някои учебни заведения, дори и по-рано от предходната година, ДФЗ предприе още няколко стъпки. Направи съответните изменения в методиката за определянето на цените за </w:t>
      </w:r>
      <w:r w:rsidR="00BE2F5E">
        <w:rPr>
          <w:rFonts w:eastAsiaTheme="minorHAnsi"/>
          <w:color w:val="000000"/>
          <w:sz w:val="28"/>
          <w:szCs w:val="28"/>
        </w:rPr>
        <w:lastRenderedPageBreak/>
        <w:t xml:space="preserve">плащането на доставките, </w:t>
      </w:r>
      <w:proofErr w:type="spellStart"/>
      <w:r w:rsidR="00BE2F5E">
        <w:rPr>
          <w:rFonts w:eastAsiaTheme="minorHAnsi"/>
          <w:color w:val="000000"/>
          <w:sz w:val="28"/>
          <w:szCs w:val="28"/>
        </w:rPr>
        <w:t>впредвид</w:t>
      </w:r>
      <w:proofErr w:type="spellEnd"/>
      <w:r w:rsidR="00BE2F5E">
        <w:rPr>
          <w:rFonts w:eastAsiaTheme="minorHAnsi"/>
          <w:color w:val="000000"/>
          <w:sz w:val="28"/>
          <w:szCs w:val="28"/>
        </w:rPr>
        <w:t xml:space="preserve"> двегодишните препоръки на Сертифициращия орган на средствата на земеделското подпомагане, като по нея средната цена даже е по-висока, с изключение на два продукта в плодовете. Това е поради отчитане на пазарната тенденция за това. Всички заявки за плащане, които доставчиците ще подадат, ДФЗ ще обработи в срок от 1 месец. Както виждате данните показват , че независимо от всичко, което бе създадено, ДФЗ се справи в рамките на месеца и доставките в момента се извършват. </w:t>
      </w:r>
    </w:p>
    <w:p w:rsidR="00580866" w:rsidRDefault="00580866" w:rsidP="00580866">
      <w:pPr>
        <w:spacing w:line="360" w:lineRule="auto"/>
        <w:ind w:left="-851" w:firstLine="851"/>
        <w:jc w:val="both"/>
        <w:rPr>
          <w:sz w:val="28"/>
          <w:szCs w:val="28"/>
        </w:rPr>
      </w:pPr>
      <w:bookmarkStart w:id="0" w:name="_GoBack"/>
      <w:bookmarkEnd w:id="0"/>
    </w:p>
    <w:p w:rsidR="004327D3" w:rsidRPr="00FB758F" w:rsidRDefault="001A7BC4" w:rsidP="00FD1A40">
      <w:pPr>
        <w:overflowPunct w:val="0"/>
        <w:autoSpaceDE w:val="0"/>
        <w:autoSpaceDN w:val="0"/>
        <w:adjustRightInd w:val="0"/>
        <w:spacing w:line="360" w:lineRule="auto"/>
        <w:ind w:left="-850" w:firstLine="850"/>
        <w:jc w:val="both"/>
        <w:textAlignment w:val="baseline"/>
        <w:rPr>
          <w:sz w:val="28"/>
          <w:szCs w:val="28"/>
        </w:rPr>
      </w:pPr>
      <w:r w:rsidRPr="00FB758F">
        <w:rPr>
          <w:b/>
          <w:sz w:val="28"/>
          <w:szCs w:val="28"/>
        </w:rPr>
        <w:t>БЛАГОДАРЯ ЗА ВНИМАНИЕТО!</w:t>
      </w:r>
    </w:p>
    <w:sectPr w:rsidR="004327D3" w:rsidRPr="00FB758F" w:rsidSect="003B15B9">
      <w:pgSz w:w="11907" w:h="16839" w:code="9"/>
      <w:pgMar w:top="426" w:right="851" w:bottom="56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E3353"/>
    <w:multiLevelType w:val="hybridMultilevel"/>
    <w:tmpl w:val="5D001D1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736BF"/>
    <w:multiLevelType w:val="hybridMultilevel"/>
    <w:tmpl w:val="EF02AB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8A275B"/>
    <w:multiLevelType w:val="hybridMultilevel"/>
    <w:tmpl w:val="2B12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B8530A"/>
    <w:multiLevelType w:val="hybridMultilevel"/>
    <w:tmpl w:val="BE9873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2011D0"/>
    <w:multiLevelType w:val="hybridMultilevel"/>
    <w:tmpl w:val="02E8DD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9D27A3"/>
    <w:multiLevelType w:val="hybridMultilevel"/>
    <w:tmpl w:val="C3A64708"/>
    <w:lvl w:ilvl="0" w:tplc="F7F62E0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4C4268"/>
    <w:multiLevelType w:val="hybridMultilevel"/>
    <w:tmpl w:val="9628FC64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DE9198D"/>
    <w:multiLevelType w:val="hybridMultilevel"/>
    <w:tmpl w:val="FFEA67A8"/>
    <w:lvl w:ilvl="0" w:tplc="5D2E3D6A">
      <w:start w:val="1"/>
      <w:numFmt w:val="decimal"/>
      <w:lvlText w:val="%1."/>
      <w:lvlJc w:val="left"/>
      <w:pPr>
        <w:ind w:left="571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>
    <w:nsid w:val="21D94D21"/>
    <w:multiLevelType w:val="hybridMultilevel"/>
    <w:tmpl w:val="E4FAE2D2"/>
    <w:lvl w:ilvl="0" w:tplc="D9E2309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85A45F2"/>
    <w:multiLevelType w:val="hybridMultilevel"/>
    <w:tmpl w:val="49CEDF1C"/>
    <w:lvl w:ilvl="0" w:tplc="0409000F">
      <w:start w:val="1"/>
      <w:numFmt w:val="decimal"/>
      <w:lvlText w:val="%1."/>
      <w:lvlJc w:val="left"/>
      <w:pPr>
        <w:ind w:left="436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>
    <w:nsid w:val="36517DD0"/>
    <w:multiLevelType w:val="hybridMultilevel"/>
    <w:tmpl w:val="B79EA01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163413"/>
    <w:multiLevelType w:val="hybridMultilevel"/>
    <w:tmpl w:val="092C281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9E0818"/>
    <w:multiLevelType w:val="hybridMultilevel"/>
    <w:tmpl w:val="574695C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B33F73"/>
    <w:multiLevelType w:val="hybridMultilevel"/>
    <w:tmpl w:val="9F6A55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5C550D"/>
    <w:multiLevelType w:val="hybridMultilevel"/>
    <w:tmpl w:val="3190F00E"/>
    <w:lvl w:ilvl="0" w:tplc="0409000B">
      <w:start w:val="1"/>
      <w:numFmt w:val="bullet"/>
      <w:lvlText w:val=""/>
      <w:lvlJc w:val="left"/>
      <w:pPr>
        <w:ind w:left="-1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5">
    <w:nsid w:val="4D5735A4"/>
    <w:multiLevelType w:val="hybridMultilevel"/>
    <w:tmpl w:val="74F418A4"/>
    <w:lvl w:ilvl="0" w:tplc="CD6E99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A9650E"/>
    <w:multiLevelType w:val="hybridMultilevel"/>
    <w:tmpl w:val="1618F5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D07B3A"/>
    <w:multiLevelType w:val="hybridMultilevel"/>
    <w:tmpl w:val="5F42EA78"/>
    <w:lvl w:ilvl="0" w:tplc="04090001">
      <w:start w:val="1"/>
      <w:numFmt w:val="bullet"/>
      <w:lvlText w:val=""/>
      <w:lvlJc w:val="left"/>
      <w:pPr>
        <w:ind w:left="-1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18">
    <w:nsid w:val="6F101334"/>
    <w:multiLevelType w:val="hybridMultilevel"/>
    <w:tmpl w:val="B136D062"/>
    <w:lvl w:ilvl="0" w:tplc="0409000B">
      <w:start w:val="1"/>
      <w:numFmt w:val="bullet"/>
      <w:lvlText w:val=""/>
      <w:lvlJc w:val="left"/>
      <w:pPr>
        <w:ind w:left="-1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19">
    <w:nsid w:val="703155BA"/>
    <w:multiLevelType w:val="hybridMultilevel"/>
    <w:tmpl w:val="713ED340"/>
    <w:lvl w:ilvl="0" w:tplc="B32631E8">
      <w:start w:val="1"/>
      <w:numFmt w:val="decimal"/>
      <w:lvlText w:val="%1."/>
      <w:lvlJc w:val="left"/>
      <w:pPr>
        <w:ind w:left="616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0">
    <w:nsid w:val="743A2ADB"/>
    <w:multiLevelType w:val="hybridMultilevel"/>
    <w:tmpl w:val="9D86A83C"/>
    <w:lvl w:ilvl="0" w:tplc="5D2E3D6A">
      <w:start w:val="1"/>
      <w:numFmt w:val="decimal"/>
      <w:lvlText w:val="%1."/>
      <w:lvlJc w:val="left"/>
      <w:pPr>
        <w:ind w:left="287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1">
    <w:nsid w:val="745D63E5"/>
    <w:multiLevelType w:val="hybridMultilevel"/>
    <w:tmpl w:val="2F5C2A44"/>
    <w:lvl w:ilvl="0" w:tplc="04090001">
      <w:start w:val="1"/>
      <w:numFmt w:val="bullet"/>
      <w:lvlText w:val=""/>
      <w:lvlJc w:val="left"/>
      <w:pPr>
        <w:ind w:left="-1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22">
    <w:nsid w:val="7EBD6F47"/>
    <w:multiLevelType w:val="hybridMultilevel"/>
    <w:tmpl w:val="7AACBB86"/>
    <w:lvl w:ilvl="0" w:tplc="00CAA9C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2"/>
  </w:num>
  <w:num w:numId="4">
    <w:abstractNumId w:val="22"/>
  </w:num>
  <w:num w:numId="5">
    <w:abstractNumId w:val="2"/>
  </w:num>
  <w:num w:numId="6">
    <w:abstractNumId w:val="21"/>
  </w:num>
  <w:num w:numId="7">
    <w:abstractNumId w:val="18"/>
  </w:num>
  <w:num w:numId="8">
    <w:abstractNumId w:val="8"/>
  </w:num>
  <w:num w:numId="9">
    <w:abstractNumId w:val="3"/>
  </w:num>
  <w:num w:numId="10">
    <w:abstractNumId w:val="16"/>
  </w:num>
  <w:num w:numId="11">
    <w:abstractNumId w:val="10"/>
  </w:num>
  <w:num w:numId="12">
    <w:abstractNumId w:val="6"/>
  </w:num>
  <w:num w:numId="13">
    <w:abstractNumId w:val="15"/>
  </w:num>
  <w:num w:numId="14">
    <w:abstractNumId w:val="1"/>
  </w:num>
  <w:num w:numId="15">
    <w:abstractNumId w:val="4"/>
  </w:num>
  <w:num w:numId="16">
    <w:abstractNumId w:val="11"/>
  </w:num>
  <w:num w:numId="17">
    <w:abstractNumId w:val="0"/>
  </w:num>
  <w:num w:numId="18">
    <w:abstractNumId w:val="17"/>
  </w:num>
  <w:num w:numId="19">
    <w:abstractNumId w:val="14"/>
  </w:num>
  <w:num w:numId="20">
    <w:abstractNumId w:val="9"/>
  </w:num>
  <w:num w:numId="21">
    <w:abstractNumId w:val="7"/>
  </w:num>
  <w:num w:numId="22">
    <w:abstractNumId w:val="20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BC4"/>
    <w:rsid w:val="00005EAB"/>
    <w:rsid w:val="00040754"/>
    <w:rsid w:val="00054280"/>
    <w:rsid w:val="00060974"/>
    <w:rsid w:val="000731EE"/>
    <w:rsid w:val="00081C7B"/>
    <w:rsid w:val="000876D9"/>
    <w:rsid w:val="00090488"/>
    <w:rsid w:val="00093B18"/>
    <w:rsid w:val="000A083B"/>
    <w:rsid w:val="000A5B00"/>
    <w:rsid w:val="000A5E03"/>
    <w:rsid w:val="000B20E7"/>
    <w:rsid w:val="000D1D87"/>
    <w:rsid w:val="000D43D1"/>
    <w:rsid w:val="000D447E"/>
    <w:rsid w:val="000D6231"/>
    <w:rsid w:val="000E6CF4"/>
    <w:rsid w:val="000F6506"/>
    <w:rsid w:val="00102251"/>
    <w:rsid w:val="0011362D"/>
    <w:rsid w:val="00114AE0"/>
    <w:rsid w:val="00123688"/>
    <w:rsid w:val="00132B31"/>
    <w:rsid w:val="00134DC7"/>
    <w:rsid w:val="0014301A"/>
    <w:rsid w:val="001559C3"/>
    <w:rsid w:val="00170DD4"/>
    <w:rsid w:val="00174FAA"/>
    <w:rsid w:val="0018206D"/>
    <w:rsid w:val="0018256D"/>
    <w:rsid w:val="00182D97"/>
    <w:rsid w:val="001A1F91"/>
    <w:rsid w:val="001A54F1"/>
    <w:rsid w:val="001A7BC4"/>
    <w:rsid w:val="001B3C6C"/>
    <w:rsid w:val="001C55C3"/>
    <w:rsid w:val="001D62E1"/>
    <w:rsid w:val="001E597A"/>
    <w:rsid w:val="001E78CE"/>
    <w:rsid w:val="001F2D5A"/>
    <w:rsid w:val="00203D1E"/>
    <w:rsid w:val="00206EE8"/>
    <w:rsid w:val="002164B3"/>
    <w:rsid w:val="00220ADB"/>
    <w:rsid w:val="00234795"/>
    <w:rsid w:val="00245BA1"/>
    <w:rsid w:val="00274AD2"/>
    <w:rsid w:val="002A6CAD"/>
    <w:rsid w:val="002C53A2"/>
    <w:rsid w:val="002D2BA7"/>
    <w:rsid w:val="002D7DEF"/>
    <w:rsid w:val="002F2004"/>
    <w:rsid w:val="0030628F"/>
    <w:rsid w:val="00350C13"/>
    <w:rsid w:val="00353F8B"/>
    <w:rsid w:val="003635A9"/>
    <w:rsid w:val="00363E8D"/>
    <w:rsid w:val="00380B00"/>
    <w:rsid w:val="00385E2F"/>
    <w:rsid w:val="0039009E"/>
    <w:rsid w:val="00390B33"/>
    <w:rsid w:val="00393DB9"/>
    <w:rsid w:val="003B15B9"/>
    <w:rsid w:val="003B3EE3"/>
    <w:rsid w:val="003B4493"/>
    <w:rsid w:val="003C4993"/>
    <w:rsid w:val="003D1B7C"/>
    <w:rsid w:val="003E50A4"/>
    <w:rsid w:val="003F24CE"/>
    <w:rsid w:val="00420650"/>
    <w:rsid w:val="00425A7D"/>
    <w:rsid w:val="004327D3"/>
    <w:rsid w:val="0043425D"/>
    <w:rsid w:val="00443240"/>
    <w:rsid w:val="00451B15"/>
    <w:rsid w:val="004523CC"/>
    <w:rsid w:val="004638B7"/>
    <w:rsid w:val="0046453C"/>
    <w:rsid w:val="00465ED5"/>
    <w:rsid w:val="00472CCB"/>
    <w:rsid w:val="004B07F5"/>
    <w:rsid w:val="004B3A89"/>
    <w:rsid w:val="004B60BE"/>
    <w:rsid w:val="004D6BBD"/>
    <w:rsid w:val="004F644F"/>
    <w:rsid w:val="0052089C"/>
    <w:rsid w:val="0054121F"/>
    <w:rsid w:val="0056323D"/>
    <w:rsid w:val="005746CA"/>
    <w:rsid w:val="00580866"/>
    <w:rsid w:val="00591727"/>
    <w:rsid w:val="005E40BD"/>
    <w:rsid w:val="005F5AEC"/>
    <w:rsid w:val="00602BB0"/>
    <w:rsid w:val="00637572"/>
    <w:rsid w:val="0065785B"/>
    <w:rsid w:val="00675D2F"/>
    <w:rsid w:val="00683848"/>
    <w:rsid w:val="00691B23"/>
    <w:rsid w:val="006C233A"/>
    <w:rsid w:val="006C589E"/>
    <w:rsid w:val="006C6F69"/>
    <w:rsid w:val="006F6089"/>
    <w:rsid w:val="00704D0A"/>
    <w:rsid w:val="00707170"/>
    <w:rsid w:val="00731263"/>
    <w:rsid w:val="007368FE"/>
    <w:rsid w:val="00741408"/>
    <w:rsid w:val="00742C95"/>
    <w:rsid w:val="00742E1C"/>
    <w:rsid w:val="00760C76"/>
    <w:rsid w:val="00766D92"/>
    <w:rsid w:val="007B681F"/>
    <w:rsid w:val="00807810"/>
    <w:rsid w:val="008231AA"/>
    <w:rsid w:val="008263F5"/>
    <w:rsid w:val="00840165"/>
    <w:rsid w:val="0085133E"/>
    <w:rsid w:val="00866D1E"/>
    <w:rsid w:val="00873871"/>
    <w:rsid w:val="008826F3"/>
    <w:rsid w:val="008865EB"/>
    <w:rsid w:val="0089789E"/>
    <w:rsid w:val="008C17EA"/>
    <w:rsid w:val="008E00C2"/>
    <w:rsid w:val="00914FBF"/>
    <w:rsid w:val="00916480"/>
    <w:rsid w:val="00935A46"/>
    <w:rsid w:val="00946443"/>
    <w:rsid w:val="009473FD"/>
    <w:rsid w:val="00947F7F"/>
    <w:rsid w:val="00950195"/>
    <w:rsid w:val="00955519"/>
    <w:rsid w:val="0096064D"/>
    <w:rsid w:val="009609B3"/>
    <w:rsid w:val="00986FFA"/>
    <w:rsid w:val="009A1424"/>
    <w:rsid w:val="009B23B0"/>
    <w:rsid w:val="009B4921"/>
    <w:rsid w:val="009C1E68"/>
    <w:rsid w:val="009C5C21"/>
    <w:rsid w:val="009E3CC9"/>
    <w:rsid w:val="009F59A4"/>
    <w:rsid w:val="00A16004"/>
    <w:rsid w:val="00A24B4A"/>
    <w:rsid w:val="00A26DD0"/>
    <w:rsid w:val="00A357AB"/>
    <w:rsid w:val="00A6206F"/>
    <w:rsid w:val="00A87C36"/>
    <w:rsid w:val="00AB68BC"/>
    <w:rsid w:val="00AD0B55"/>
    <w:rsid w:val="00AF5C06"/>
    <w:rsid w:val="00B06160"/>
    <w:rsid w:val="00B20BAD"/>
    <w:rsid w:val="00B52505"/>
    <w:rsid w:val="00B63A4F"/>
    <w:rsid w:val="00B92C4E"/>
    <w:rsid w:val="00BC43FE"/>
    <w:rsid w:val="00BD7F3F"/>
    <w:rsid w:val="00BE2F5E"/>
    <w:rsid w:val="00C03D2E"/>
    <w:rsid w:val="00C04890"/>
    <w:rsid w:val="00C06AFC"/>
    <w:rsid w:val="00C453CB"/>
    <w:rsid w:val="00C5263E"/>
    <w:rsid w:val="00C52B8B"/>
    <w:rsid w:val="00C5360E"/>
    <w:rsid w:val="00C95A54"/>
    <w:rsid w:val="00CA43DD"/>
    <w:rsid w:val="00CC3A6F"/>
    <w:rsid w:val="00CD7489"/>
    <w:rsid w:val="00CF3BF6"/>
    <w:rsid w:val="00CF4C4A"/>
    <w:rsid w:val="00CF7740"/>
    <w:rsid w:val="00D043A6"/>
    <w:rsid w:val="00D12923"/>
    <w:rsid w:val="00D21F81"/>
    <w:rsid w:val="00D33D9A"/>
    <w:rsid w:val="00D42096"/>
    <w:rsid w:val="00D71205"/>
    <w:rsid w:val="00DA17C8"/>
    <w:rsid w:val="00DC5D85"/>
    <w:rsid w:val="00DF3B57"/>
    <w:rsid w:val="00E103D0"/>
    <w:rsid w:val="00E41975"/>
    <w:rsid w:val="00E5060D"/>
    <w:rsid w:val="00EA6DBD"/>
    <w:rsid w:val="00EA71F6"/>
    <w:rsid w:val="00EB08F2"/>
    <w:rsid w:val="00EB2102"/>
    <w:rsid w:val="00EC1BFF"/>
    <w:rsid w:val="00EC27B2"/>
    <w:rsid w:val="00EE2512"/>
    <w:rsid w:val="00EF2FC3"/>
    <w:rsid w:val="00EF5C4E"/>
    <w:rsid w:val="00EF5CF3"/>
    <w:rsid w:val="00F05ABD"/>
    <w:rsid w:val="00F27EAE"/>
    <w:rsid w:val="00F41041"/>
    <w:rsid w:val="00F54C25"/>
    <w:rsid w:val="00F579E6"/>
    <w:rsid w:val="00F61951"/>
    <w:rsid w:val="00F77A14"/>
    <w:rsid w:val="00F803B4"/>
    <w:rsid w:val="00F858E7"/>
    <w:rsid w:val="00FA4DC0"/>
    <w:rsid w:val="00FB758F"/>
    <w:rsid w:val="00FC6BE0"/>
    <w:rsid w:val="00FD1A40"/>
    <w:rsid w:val="00FE7E9A"/>
    <w:rsid w:val="00FF3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B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">
    <w:name w:val="Заглавие #3_"/>
    <w:link w:val="30"/>
    <w:uiPriority w:val="99"/>
    <w:rsid w:val="001A7BC4"/>
    <w:rPr>
      <w:b/>
      <w:bCs/>
      <w:sz w:val="23"/>
      <w:szCs w:val="23"/>
      <w:shd w:val="clear" w:color="auto" w:fill="FFFFFF"/>
    </w:rPr>
  </w:style>
  <w:style w:type="paragraph" w:customStyle="1" w:styleId="30">
    <w:name w:val="Заглавие #3"/>
    <w:basedOn w:val="Normal"/>
    <w:link w:val="3"/>
    <w:uiPriority w:val="99"/>
    <w:rsid w:val="001A7BC4"/>
    <w:pPr>
      <w:shd w:val="clear" w:color="auto" w:fill="FFFFFF"/>
      <w:spacing w:line="413" w:lineRule="exact"/>
      <w:outlineLvl w:val="2"/>
    </w:pPr>
    <w:rPr>
      <w:rFonts w:asciiTheme="minorHAnsi" w:eastAsiaTheme="minorHAnsi" w:hAnsiTheme="minorHAnsi" w:cstheme="minorBidi"/>
      <w:b/>
      <w:bCs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4B07F5"/>
    <w:pPr>
      <w:ind w:left="720"/>
      <w:contextualSpacing/>
    </w:pPr>
    <w:rPr>
      <w:rFonts w:eastAsiaTheme="minorHAnsi" w:cstheme="minorBidi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E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E2F"/>
    <w:rPr>
      <w:rFonts w:ascii="Tahoma" w:eastAsia="Times New Roman" w:hAnsi="Tahoma" w:cs="Tahoma"/>
      <w:sz w:val="16"/>
      <w:szCs w:val="16"/>
      <w:lang w:val="bg-BG"/>
    </w:rPr>
  </w:style>
  <w:style w:type="character" w:customStyle="1" w:styleId="5">
    <w:name w:val="Основен текст (5)_"/>
    <w:link w:val="50"/>
    <w:locked/>
    <w:rsid w:val="008263F5"/>
    <w:rPr>
      <w:sz w:val="21"/>
      <w:szCs w:val="21"/>
      <w:shd w:val="clear" w:color="auto" w:fill="FFFFFF"/>
    </w:rPr>
  </w:style>
  <w:style w:type="paragraph" w:customStyle="1" w:styleId="50">
    <w:name w:val="Основен текст (5)"/>
    <w:basedOn w:val="Normal"/>
    <w:link w:val="5"/>
    <w:rsid w:val="008263F5"/>
    <w:pPr>
      <w:widowControl w:val="0"/>
      <w:shd w:val="clear" w:color="auto" w:fill="FFFFFF"/>
      <w:spacing w:before="480" w:after="300" w:line="0" w:lineRule="atLeast"/>
    </w:pPr>
    <w:rPr>
      <w:rFonts w:asciiTheme="minorHAnsi" w:eastAsiaTheme="minorHAnsi" w:hAnsiTheme="minorHAnsi" w:cstheme="minorBidi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1E78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B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">
    <w:name w:val="Заглавие #3_"/>
    <w:link w:val="30"/>
    <w:uiPriority w:val="99"/>
    <w:rsid w:val="001A7BC4"/>
    <w:rPr>
      <w:b/>
      <w:bCs/>
      <w:sz w:val="23"/>
      <w:szCs w:val="23"/>
      <w:shd w:val="clear" w:color="auto" w:fill="FFFFFF"/>
    </w:rPr>
  </w:style>
  <w:style w:type="paragraph" w:customStyle="1" w:styleId="30">
    <w:name w:val="Заглавие #3"/>
    <w:basedOn w:val="Normal"/>
    <w:link w:val="3"/>
    <w:uiPriority w:val="99"/>
    <w:rsid w:val="001A7BC4"/>
    <w:pPr>
      <w:shd w:val="clear" w:color="auto" w:fill="FFFFFF"/>
      <w:spacing w:line="413" w:lineRule="exact"/>
      <w:outlineLvl w:val="2"/>
    </w:pPr>
    <w:rPr>
      <w:rFonts w:asciiTheme="minorHAnsi" w:eastAsiaTheme="minorHAnsi" w:hAnsiTheme="minorHAnsi" w:cstheme="minorBidi"/>
      <w:b/>
      <w:bCs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4B07F5"/>
    <w:pPr>
      <w:ind w:left="720"/>
      <w:contextualSpacing/>
    </w:pPr>
    <w:rPr>
      <w:rFonts w:eastAsiaTheme="minorHAnsi" w:cstheme="minorBidi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E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E2F"/>
    <w:rPr>
      <w:rFonts w:ascii="Tahoma" w:eastAsia="Times New Roman" w:hAnsi="Tahoma" w:cs="Tahoma"/>
      <w:sz w:val="16"/>
      <w:szCs w:val="16"/>
      <w:lang w:val="bg-BG"/>
    </w:rPr>
  </w:style>
  <w:style w:type="character" w:customStyle="1" w:styleId="5">
    <w:name w:val="Основен текст (5)_"/>
    <w:link w:val="50"/>
    <w:locked/>
    <w:rsid w:val="008263F5"/>
    <w:rPr>
      <w:sz w:val="21"/>
      <w:szCs w:val="21"/>
      <w:shd w:val="clear" w:color="auto" w:fill="FFFFFF"/>
    </w:rPr>
  </w:style>
  <w:style w:type="paragraph" w:customStyle="1" w:styleId="50">
    <w:name w:val="Основен текст (5)"/>
    <w:basedOn w:val="Normal"/>
    <w:link w:val="5"/>
    <w:rsid w:val="008263F5"/>
    <w:pPr>
      <w:widowControl w:val="0"/>
      <w:shd w:val="clear" w:color="auto" w:fill="FFFFFF"/>
      <w:spacing w:before="480" w:after="300" w:line="0" w:lineRule="atLeast"/>
    </w:pPr>
    <w:rPr>
      <w:rFonts w:asciiTheme="minorHAnsi" w:eastAsiaTheme="minorHAnsi" w:hAnsiTheme="minorHAnsi" w:cstheme="minorBidi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1E78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8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318B2-AEAE-48C2-9B2A-9C0104C91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Desislava Draganova</dc:creator>
  <cp:lastModifiedBy>Cvetelina Stamboliyska</cp:lastModifiedBy>
  <cp:revision>2</cp:revision>
  <cp:lastPrinted>2019-07-18T14:06:00Z</cp:lastPrinted>
  <dcterms:created xsi:type="dcterms:W3CDTF">2019-11-15T13:13:00Z</dcterms:created>
  <dcterms:modified xsi:type="dcterms:W3CDTF">2019-11-15T13:13:00Z</dcterms:modified>
</cp:coreProperties>
</file>